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  <w:t>Konin -</w:t>
      </w:r>
      <w:r>
        <w:rPr>
          <w:rFonts w:cs="Times New Roman" w:ascii="Times New Roman" w:hAnsi="Times New Roman"/>
          <w:sz w:val="24"/>
          <w:szCs w:val="24"/>
        </w:rPr>
        <w:t>8</w:t>
      </w:r>
      <w:r>
        <w:rPr>
          <w:rFonts w:cs="Times New Roman" w:ascii="Times New Roman" w:hAnsi="Times New Roman"/>
          <w:sz w:val="24"/>
          <w:szCs w:val="24"/>
        </w:rPr>
        <w:t>.0</w:t>
      </w:r>
      <w:r>
        <w:rPr>
          <w:rFonts w:cs="Times New Roman" w:ascii="Times New Roman" w:hAnsi="Times New Roman"/>
          <w:sz w:val="24"/>
          <w:szCs w:val="24"/>
        </w:rPr>
        <w:t>2</w:t>
      </w:r>
      <w:r>
        <w:rPr>
          <w:rFonts w:cs="Times New Roman" w:ascii="Times New Roman" w:hAnsi="Times New Roman"/>
          <w:sz w:val="24"/>
          <w:szCs w:val="24"/>
        </w:rPr>
        <w:t>.2022 r.</w:t>
      </w:r>
    </w:p>
    <w:p>
      <w:pPr>
        <w:pStyle w:val="Normal"/>
        <w:spacing w:lineRule="auto" w:line="360" w:before="0"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  <w:t xml:space="preserve">Zamawiający 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Przedszkole Nr 31 „Pod Tęczą” ul. Ludomira Różyckiego </w:t>
      </w:r>
      <w:r>
        <w:rPr>
          <w:rFonts w:cs="Times New Roman" w:ascii="Times New Roman" w:hAnsi="Times New Roman"/>
          <w:sz w:val="24"/>
          <w:szCs w:val="24"/>
        </w:rPr>
        <w:t>1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3 62-510 Konin</w:t>
      </w:r>
      <w:bookmarkStart w:id="0" w:name="_Hlk91756033"/>
      <w:bookmarkEnd w:id="0"/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na podst. art. 222 ust. 5 Ustawy PZP (Dz. U. z 2021 poz. 1129 z późn.zm.) informuje, że do upływu terminu składania ofert, w postępowaniu o udzielenie Zamówienia, prowadzonego w trybie podstawowym, na podstawie art. 275 pkt 1 Ustawy Pzp,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WPŁYNĘŁY NASTĘPUJĄCE OFERTY: </w:t>
      </w:r>
      <w:r>
        <w:rPr>
          <w:rFonts w:cs="Times New Roman" w:ascii="Taime" w:hAnsi="Taime"/>
          <w:b w:val="false"/>
          <w:bCs w:val="false"/>
          <w:sz w:val="24"/>
          <w:szCs w:val="24"/>
        </w:rPr>
        <w:t xml:space="preserve">Część NR 1 MROŻONKI PRZETWORZONE WARZYWA i OWOCE, </w:t>
      </w:r>
    </w:p>
    <w:p>
      <w:pPr>
        <w:pStyle w:val="Normal"/>
        <w:spacing w:lineRule="auto" w:line="360" w:before="0" w:after="0"/>
        <w:jc w:val="both"/>
        <w:rPr>
          <w:b/>
          <w:b/>
          <w:bCs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AUGUSTO-SOPEL Jabłoński Sp. k. ul. Częstochowska 147 62-800 KALISZ ADRES WYKONAWCY ul. Częstochowska 147, 62-800 KALISZ NIP 618-10-11-104 REGON 250487050 </w:t>
      </w:r>
    </w:p>
    <w:p>
      <w:pPr>
        <w:pStyle w:val="Normal"/>
        <w:spacing w:lineRule="auto" w:line="360" w:before="0" w:after="0"/>
        <w:jc w:val="both"/>
        <w:rPr>
          <w:b/>
          <w:b/>
          <w:bCs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kryterium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18 789,58 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 cena </w:t>
      </w:r>
    </w:p>
    <w:p>
      <w:pPr>
        <w:pStyle w:val="Normal"/>
        <w:spacing w:lineRule="auto" w:line="360" w:before="0" w:after="0"/>
        <w:jc w:val="both"/>
        <w:rPr>
          <w:b/>
          <w:b/>
          <w:bCs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kryterium sposób dostawy 40 pkt. </w:t>
      </w:r>
    </w:p>
    <w:p>
      <w:pPr>
        <w:pStyle w:val="Normal"/>
        <w:spacing w:lineRule="auto" w:line="360" w:before="0" w:after="0"/>
        <w:jc w:val="left"/>
        <w:rPr>
          <w:b w:val="false"/>
          <w:b w:val="false"/>
          <w:bCs w:val="false"/>
          <w:i/>
          <w:i/>
          <w:iCs/>
        </w:rPr>
      </w:pPr>
      <w:r>
        <w:rPr>
          <w:rFonts w:cs="Times New Roman" w:ascii="Times New Roman" w:hAnsi="Times New Roman"/>
          <w:b w:val="false"/>
          <w:bCs w:val="false"/>
          <w:i/>
          <w:iCs/>
          <w:sz w:val="24"/>
          <w:szCs w:val="24"/>
        </w:rPr>
        <w:t>Przedszkole Nr 31 „Pod Tęczą” ul. Ludomira Różyckiego 13 62-510</w:t>
      </w:r>
    </w:p>
    <w:p>
      <w:pPr>
        <w:pStyle w:val="Normal"/>
        <w:spacing w:before="0" w:after="0"/>
        <w:jc w:val="both"/>
        <w:rPr>
          <w:b w:val="false"/>
          <w:b w:val="false"/>
          <w:bCs w:val="false"/>
        </w:rPr>
      </w:pPr>
      <w:r>
        <w:rPr/>
      </w:r>
    </w:p>
    <w:p>
      <w:pPr>
        <w:pStyle w:val="Normal"/>
        <w:suppressAutoHyphens w:val="true"/>
        <w:spacing w:before="0" w:after="0"/>
        <w:textAlignment w:val="baseline"/>
        <w:rPr>
          <w:b w:val="false"/>
          <w:b w:val="false"/>
          <w:bCs w:val="false"/>
        </w:rPr>
      </w:pPr>
      <w:r>
        <w:rPr>
          <w:rFonts w:eastAsia="SimSun" w:cs="Times New Roman" w:ascii="Taime" w:hAnsi="Taime"/>
          <w:b w:val="false"/>
          <w:bCs w:val="false"/>
          <w:kern w:val="2"/>
          <w:sz w:val="24"/>
          <w:szCs w:val="24"/>
        </w:rPr>
        <w:t xml:space="preserve">Część NR 2 WARZYWA  i  OWOCE ŚWIEŻE </w:t>
      </w:r>
      <w:r>
        <w:rPr>
          <w:rFonts w:eastAsia="SimSun" w:cs="Times New Roman" w:ascii="Taime" w:hAnsi="Taime"/>
          <w:b w:val="false"/>
          <w:bCs w:val="false"/>
          <w:kern w:val="2"/>
          <w:sz w:val="24"/>
          <w:szCs w:val="24"/>
        </w:rPr>
        <w:t xml:space="preserve">brak ofert </w:t>
      </w:r>
    </w:p>
    <w:p>
      <w:pPr>
        <w:pStyle w:val="Normal"/>
        <w:spacing w:before="0" w:after="0"/>
        <w:jc w:val="both"/>
        <w:rPr>
          <w:b w:val="false"/>
          <w:b w:val="false"/>
          <w:bCs w:val="false"/>
        </w:rPr>
      </w:pPr>
      <w:r>
        <w:rPr>
          <w:rFonts w:eastAsia="SimSun" w:cs="Times New Roman" w:ascii="Taime" w:hAnsi="Taime"/>
          <w:b w:val="false"/>
          <w:bCs w:val="false"/>
          <w:kern w:val="2"/>
          <w:sz w:val="24"/>
          <w:szCs w:val="24"/>
        </w:rPr>
        <w:t>Część NR 3</w:t>
      </w:r>
      <w:r>
        <w:rPr>
          <w:rFonts w:eastAsia="SimSun" w:cs="Times New Roman" w:ascii="Taime" w:hAnsi="Taime"/>
          <w:b w:val="false"/>
          <w:bCs w:val="false"/>
          <w:color w:val="000000"/>
          <w:kern w:val="2"/>
          <w:sz w:val="24"/>
          <w:szCs w:val="24"/>
        </w:rPr>
        <w:t xml:space="preserve"> PIECZYWO </w:t>
      </w:r>
      <w:r>
        <w:rPr>
          <w:rFonts w:eastAsia="SimSun" w:cs="Times New Roman" w:ascii="Taime" w:hAnsi="Taime"/>
          <w:b w:val="false"/>
          <w:bCs w:val="false"/>
          <w:color w:val="000000"/>
          <w:kern w:val="2"/>
          <w:sz w:val="24"/>
          <w:szCs w:val="24"/>
        </w:rPr>
        <w:t xml:space="preserve">brak ofert </w:t>
      </w:r>
    </w:p>
    <w:p>
      <w:pPr>
        <w:pStyle w:val="Normal"/>
        <w:suppressAutoHyphens w:val="true"/>
        <w:spacing w:lineRule="auto" w:line="360" w:before="0" w:after="0"/>
        <w:jc w:val="both"/>
        <w:textAlignment w:val="baseline"/>
        <w:rPr>
          <w:rFonts w:ascii="Taime" w:hAnsi="Taime" w:eastAsia="SimSun" w:cs="Times New Roman"/>
          <w:b w:val="false"/>
          <w:b w:val="false"/>
          <w:bCs w:val="false"/>
          <w:kern w:val="2"/>
          <w:sz w:val="24"/>
          <w:szCs w:val="24"/>
        </w:rPr>
      </w:pPr>
      <w:r>
        <w:rPr>
          <w:rFonts w:eastAsia="SimSun" w:cs="Times New Roman" w:ascii="Taime" w:hAnsi="Taime"/>
          <w:b w:val="false"/>
          <w:bCs w:val="false"/>
          <w:kern w:val="2"/>
          <w:sz w:val="24"/>
          <w:szCs w:val="24"/>
        </w:rPr>
        <w:t xml:space="preserve">Część NR 4 PRODUKTY SPOŻYWCZE </w:t>
      </w:r>
      <w:r>
        <w:rPr>
          <w:rFonts w:eastAsia="SimSun" w:cs="Times New Roman" w:ascii="Taime" w:hAnsi="Taime"/>
          <w:b w:val="false"/>
          <w:bCs w:val="false"/>
          <w:kern w:val="2"/>
          <w:sz w:val="24"/>
          <w:szCs w:val="24"/>
        </w:rPr>
        <w:t>brak ofert</w:t>
      </w:r>
    </w:p>
    <w:p>
      <w:pPr>
        <w:pStyle w:val="Normal"/>
        <w:spacing w:lineRule="auto" w:line="360" w:before="0" w:after="0"/>
        <w:jc w:val="both"/>
        <w:rPr>
          <w:b/>
          <w:b/>
          <w:bCs/>
        </w:rPr>
      </w:pPr>
      <w:r>
        <w:rPr/>
      </w:r>
    </w:p>
    <w:p>
      <w:pPr>
        <w:pStyle w:val="Normal"/>
        <w:spacing w:lineRule="auto" w:line="360" w:before="0" w:after="0"/>
        <w:jc w:val="both"/>
        <w:rPr>
          <w:b/>
          <w:b/>
          <w:bCs/>
        </w:rPr>
      </w:pPr>
      <w:r>
        <w:rPr/>
      </w:r>
    </w:p>
    <w:p>
      <w:pPr>
        <w:pStyle w:val="Normal"/>
        <w:spacing w:lineRule="auto" w:line="360" w:before="0" w:after="0"/>
        <w:jc w:val="both"/>
        <w:rPr>
          <w:b/>
          <w:b/>
          <w:bCs/>
        </w:rPr>
      </w:pPr>
      <w:r>
        <w:rPr/>
      </w:r>
    </w:p>
    <w:p>
      <w:pPr>
        <w:pStyle w:val="Normal"/>
        <w:spacing w:lineRule="auto" w:line="360" w:before="0" w:after="0"/>
        <w:jc w:val="both"/>
        <w:rPr>
          <w:b/>
          <w:b/>
          <w:bCs/>
        </w:rPr>
      </w:pPr>
      <w:r>
        <w:rPr/>
      </w:r>
    </w:p>
    <w:p>
      <w:pPr>
        <w:pStyle w:val="Normal"/>
        <w:spacing w:lineRule="auto" w:line="360" w:before="0" w:after="0"/>
        <w:jc w:val="both"/>
        <w:rPr>
          <w:b/>
          <w:b/>
          <w:bCs/>
        </w:rPr>
      </w:pPr>
      <w:r>
        <w:rPr/>
      </w:r>
    </w:p>
    <w:p>
      <w:pPr>
        <w:pStyle w:val="Normal"/>
        <w:spacing w:lineRule="auto" w:line="360" w:before="0" w:after="0"/>
        <w:jc w:val="both"/>
        <w:rPr>
          <w:b/>
          <w:b/>
          <w:bCs/>
        </w:rPr>
      </w:pPr>
      <w:r>
        <w:rPr/>
      </w:r>
    </w:p>
    <w:p>
      <w:pPr>
        <w:pStyle w:val="Normal"/>
        <w:spacing w:lineRule="auto" w:line="360" w:before="0" w:after="0"/>
        <w:jc w:val="both"/>
        <w:rPr>
          <w:b/>
          <w:b/>
          <w:bCs/>
        </w:rPr>
      </w:pPr>
      <w:r>
        <w:rPr/>
      </w:r>
    </w:p>
    <w:p>
      <w:pPr>
        <w:pStyle w:val="Normal"/>
        <w:spacing w:lineRule="auto" w:line="360" w:before="0" w:after="0"/>
        <w:jc w:val="both"/>
        <w:rPr>
          <w:b/>
          <w:b/>
          <w:bCs/>
        </w:rPr>
      </w:pPr>
      <w:r>
        <w:rPr/>
      </w:r>
    </w:p>
    <w:p>
      <w:pPr>
        <w:pStyle w:val="Normal"/>
        <w:spacing w:lineRule="auto" w:line="360" w:before="0" w:after="0"/>
        <w:jc w:val="both"/>
        <w:rPr>
          <w:b/>
          <w:b/>
          <w:bCs/>
        </w:rPr>
      </w:pPr>
      <w:r>
        <w:rPr/>
      </w:r>
    </w:p>
    <w:p>
      <w:pPr>
        <w:pStyle w:val="Normal"/>
        <w:spacing w:lineRule="auto" w:line="360" w:before="0" w:after="0"/>
        <w:jc w:val="both"/>
        <w:rPr>
          <w:b/>
          <w:b/>
          <w:bCs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TRNASHURT ARKADIUSZ FILMUT F.T.U.H. 62-510 Konin, ul. Spółdzielców 20 </w:t>
      </w:r>
    </w:p>
    <w:p>
      <w:pPr>
        <w:pStyle w:val="Normal"/>
        <w:spacing w:lineRule="auto" w:line="360" w:before="0" w:after="0"/>
        <w:jc w:val="both"/>
        <w:rPr>
          <w:b/>
          <w:b/>
          <w:bCs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NIP 6652523052</w:t>
      </w:r>
    </w:p>
    <w:p>
      <w:pPr>
        <w:pStyle w:val="Normal"/>
        <w:spacing w:before="0" w:after="0"/>
        <w:jc w:val="both"/>
        <w:rPr>
          <w:rFonts w:ascii="Times New Roman" w:hAnsi="Times New Roman"/>
          <w:b/>
          <w:b/>
          <w:bCs/>
        </w:rPr>
      </w:pPr>
      <w:r>
        <w:rPr>
          <w:rFonts w:ascii="Times New Roman" w:hAnsi="Times New Roman"/>
          <w:b/>
          <w:bCs/>
        </w:rPr>
      </w:r>
    </w:p>
    <w:p>
      <w:pPr>
        <w:pStyle w:val="Normal"/>
        <w:spacing w:before="0" w:after="0"/>
        <w:jc w:val="both"/>
        <w:rPr>
          <w:rFonts w:ascii="Times New Roman" w:hAnsi="Times New Roman"/>
          <w:b/>
          <w:b/>
          <w:bCs/>
        </w:rPr>
      </w:pPr>
      <w:r>
        <w:rPr>
          <w:rFonts w:eastAsia="SimSun" w:cs="Times New Roman" w:ascii="Times New Roman" w:hAnsi="Times New Roman"/>
          <w:b/>
          <w:bCs/>
          <w:kern w:val="2"/>
          <w:sz w:val="24"/>
          <w:szCs w:val="24"/>
        </w:rPr>
        <w:t xml:space="preserve">Część NR 1 MIĘSO DROBIOWE </w:t>
      </w:r>
    </w:p>
    <w:p>
      <w:pPr>
        <w:pStyle w:val="Normal"/>
        <w:spacing w:before="0" w:after="0"/>
        <w:jc w:val="both"/>
        <w:rPr>
          <w:rFonts w:ascii="Times New Roman" w:hAnsi="Times New Roman"/>
          <w:b/>
          <w:b/>
          <w:bCs/>
        </w:rPr>
      </w:pPr>
      <w:r>
        <w:rPr>
          <w:rFonts w:eastAsia="SimSun" w:cs="Times New Roman" w:ascii="Times New Roman" w:hAnsi="Times New Roman"/>
          <w:b/>
          <w:bCs/>
          <w:kern w:val="2"/>
          <w:sz w:val="24"/>
          <w:szCs w:val="24"/>
        </w:rPr>
        <w:t>kryterium cena 10 431,60 zł brutto</w:t>
      </w:r>
    </w:p>
    <w:p>
      <w:pPr>
        <w:pStyle w:val="Normal"/>
        <w:spacing w:before="0" w:after="0"/>
        <w:jc w:val="both"/>
        <w:rPr>
          <w:rFonts w:ascii="Times New Roman" w:hAnsi="Times New Roman"/>
          <w:b/>
          <w:b/>
          <w:bCs/>
        </w:rPr>
      </w:pPr>
      <w:r>
        <w:rPr>
          <w:rFonts w:eastAsia="SimSun" w:cs="Times New Roman" w:ascii="Times New Roman" w:hAnsi="Times New Roman"/>
          <w:b/>
          <w:bCs/>
          <w:kern w:val="2"/>
          <w:sz w:val="24"/>
          <w:szCs w:val="24"/>
        </w:rPr>
        <w:t>kryterium sposób dostawy 40 pkt.</w:t>
      </w:r>
    </w:p>
    <w:p>
      <w:pPr>
        <w:pStyle w:val="Normal"/>
        <w:suppressAutoHyphens w:val="true"/>
        <w:spacing w:before="0" w:after="0"/>
        <w:textAlignment w:val="baseline"/>
        <w:rPr>
          <w:rFonts w:ascii="Times New Roman" w:hAnsi="Times New Roman"/>
          <w:b/>
          <w:b/>
          <w:bCs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Część NR 5 </w:t>
      </w:r>
      <w:r>
        <w:rPr>
          <w:rFonts w:eastAsia="SimSun" w:cs="Times New Roman" w:ascii="Times New Roman" w:hAnsi="Times New Roman"/>
          <w:b/>
          <w:bCs/>
          <w:kern w:val="2"/>
          <w:sz w:val="24"/>
          <w:szCs w:val="24"/>
        </w:rPr>
        <w:t xml:space="preserve">PRODUKTY MLECZARSKIE  </w:t>
      </w:r>
    </w:p>
    <w:p>
      <w:pPr>
        <w:pStyle w:val="Normal"/>
        <w:spacing w:before="0" w:after="0"/>
        <w:jc w:val="both"/>
        <w:rPr>
          <w:rFonts w:ascii="Times New Roman" w:hAnsi="Times New Roman"/>
          <w:b/>
          <w:b/>
          <w:bCs/>
        </w:rPr>
      </w:pPr>
      <w:r>
        <w:rPr>
          <w:rFonts w:eastAsia="SimSun" w:cs="Times New Roman" w:ascii="Times New Roman" w:hAnsi="Times New Roman"/>
          <w:b/>
          <w:bCs/>
          <w:kern w:val="2"/>
          <w:sz w:val="24"/>
          <w:szCs w:val="24"/>
        </w:rPr>
        <w:t>kryterium cena 42334 zł brutto</w:t>
      </w:r>
    </w:p>
    <w:p>
      <w:pPr>
        <w:pStyle w:val="Normal"/>
        <w:suppressAutoHyphens w:val="true"/>
        <w:spacing w:before="0" w:after="0"/>
        <w:jc w:val="both"/>
        <w:textAlignment w:val="baseline"/>
        <w:rPr>
          <w:rFonts w:ascii="Times New Roman" w:hAnsi="Times New Roman"/>
          <w:b/>
          <w:b/>
          <w:bCs/>
        </w:rPr>
      </w:pPr>
      <w:r>
        <w:rPr>
          <w:rFonts w:eastAsia="SimSun" w:cs="Times New Roman" w:ascii="Times New Roman" w:hAnsi="Times New Roman"/>
          <w:b/>
          <w:bCs/>
          <w:kern w:val="2"/>
          <w:sz w:val="24"/>
          <w:szCs w:val="24"/>
        </w:rPr>
        <w:t>kryterium sposób dostawy 40 pkt.</w:t>
      </w:r>
    </w:p>
    <w:p>
      <w:pPr>
        <w:pStyle w:val="Normal"/>
        <w:suppressAutoHyphens w:val="true"/>
        <w:spacing w:before="0" w:after="0"/>
        <w:textAlignment w:val="baseline"/>
        <w:rPr>
          <w:b w:val="false"/>
          <w:b w:val="false"/>
          <w:bCs w:val="false"/>
        </w:rPr>
      </w:pPr>
      <w:r>
        <w:rPr>
          <w:rFonts w:eastAsia="SimSun" w:cs="Times New Roman" w:ascii="Taime" w:hAnsi="Taime"/>
          <w:b w:val="false"/>
          <w:bCs w:val="false"/>
          <w:kern w:val="2"/>
          <w:sz w:val="24"/>
          <w:szCs w:val="24"/>
        </w:rPr>
        <w:t>Część NR 6 PRODUKTY SPOŻYWCZE brak ofert</w:t>
      </w:r>
    </w:p>
    <w:p>
      <w:pPr>
        <w:pStyle w:val="Normal"/>
        <w:spacing w:before="0" w:after="0"/>
        <w:jc w:val="both"/>
        <w:rPr>
          <w:b w:val="false"/>
          <w:b w:val="false"/>
          <w:bCs w:val="false"/>
        </w:rPr>
      </w:pPr>
      <w:r>
        <w:rPr>
          <w:rFonts w:cs="Times New Roman" w:ascii="Taime" w:hAnsi="Taime"/>
          <w:b w:val="false"/>
          <w:bCs w:val="false"/>
          <w:sz w:val="24"/>
          <w:szCs w:val="24"/>
        </w:rPr>
        <w:t>Część NR 2 MROŻONKI PRZETWORZONE WARZYWA i OWOCE,  RYBY brak ofert</w:t>
      </w:r>
    </w:p>
    <w:p>
      <w:pPr>
        <w:pStyle w:val="Normal"/>
        <w:suppressAutoHyphens w:val="true"/>
        <w:spacing w:before="0" w:after="0"/>
        <w:textAlignment w:val="baseline"/>
        <w:rPr>
          <w:b w:val="false"/>
          <w:b w:val="false"/>
          <w:bCs w:val="false"/>
        </w:rPr>
      </w:pPr>
      <w:r>
        <w:rPr>
          <w:rFonts w:eastAsia="SimSun" w:cs="Times New Roman" w:ascii="Taime" w:hAnsi="Taime"/>
          <w:b w:val="false"/>
          <w:bCs w:val="false"/>
          <w:kern w:val="2"/>
          <w:sz w:val="24"/>
          <w:szCs w:val="24"/>
        </w:rPr>
        <w:t>Część NR 3 WARZYWA  i  OWOCE ŚWIEŻE brak ofert</w:t>
      </w:r>
    </w:p>
    <w:p>
      <w:pPr>
        <w:pStyle w:val="Normal"/>
        <w:suppressAutoHyphens w:val="true"/>
        <w:spacing w:before="0" w:after="0"/>
        <w:jc w:val="both"/>
        <w:textAlignment w:val="baseline"/>
        <w:rPr>
          <w:b w:val="false"/>
          <w:b w:val="false"/>
          <w:bCs w:val="false"/>
        </w:rPr>
      </w:pPr>
      <w:r>
        <w:rPr>
          <w:rFonts w:eastAsia="SimSun" w:cs="Times New Roman" w:ascii="Taime" w:hAnsi="Taime"/>
          <w:b w:val="false"/>
          <w:bCs w:val="false"/>
          <w:kern w:val="2"/>
          <w:sz w:val="24"/>
          <w:szCs w:val="24"/>
        </w:rPr>
        <w:t>Część NR 4</w:t>
      </w:r>
      <w:r>
        <w:rPr>
          <w:rFonts w:eastAsia="SimSun" w:cs="Times New Roman" w:ascii="Taime" w:hAnsi="Taime"/>
          <w:b w:val="false"/>
          <w:bCs w:val="false"/>
          <w:color w:val="000000"/>
          <w:kern w:val="2"/>
          <w:sz w:val="24"/>
          <w:szCs w:val="24"/>
        </w:rPr>
        <w:t xml:space="preserve"> PIECZYWO brak ofert</w:t>
      </w:r>
    </w:p>
    <w:p>
      <w:pPr>
        <w:pStyle w:val="Normal"/>
        <w:spacing w:lineRule="auto" w:line="360" w:before="0" w:after="0"/>
        <w:jc w:val="right"/>
        <w:rPr/>
      </w:pPr>
      <w:r>
        <w:rPr>
          <w:rFonts w:eastAsia="SimSun" w:cs="Times New Roman" w:ascii="Times New Roman" w:hAnsi="Times New Roman"/>
          <w:b w:val="false"/>
          <w:bCs w:val="false"/>
          <w:color w:val="000000"/>
          <w:kern w:val="2"/>
          <w:sz w:val="24"/>
          <w:szCs w:val="24"/>
        </w:rPr>
        <w:t>Przedszkole Nr 31 „Pod Tęczą” ul. Ludomira Różyckiego 3 62-510 Konin</w:t>
      </w:r>
    </w:p>
    <w:sectPr>
      <w:headerReference w:type="default" r:id="rId2"/>
      <w:type w:val="nextPage"/>
      <w:pgSz w:w="11906" w:h="16838"/>
      <w:pgMar w:left="1417" w:right="1417" w:gutter="0" w:header="708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  <w:font w:name="Taime"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360" w:before="0" w:after="0"/>
      <w:rPr>
        <w:rFonts w:ascii="Times New Roman" w:hAnsi="Times New Roman" w:cs="Times New Roman"/>
        <w:i/>
        <w:i/>
        <w:iCs/>
        <w:sz w:val="24"/>
        <w:szCs w:val="24"/>
      </w:rPr>
    </w:pPr>
    <w:r>
      <w:rPr>
        <w:rFonts w:cs="Times New Roman" w:ascii="Times New Roman" w:hAnsi="Times New Roman"/>
        <w:i/>
        <w:iCs/>
        <w:sz w:val="24"/>
        <w:szCs w:val="24"/>
      </w:rPr>
    </w:r>
    <w:bookmarkStart w:id="1" w:name="_Hlk89405966"/>
    <w:bookmarkStart w:id="2" w:name="_Hlk89405966"/>
    <w:bookmarkEnd w:id="2"/>
  </w:p>
  <w:p>
    <w:pPr>
      <w:pStyle w:val="ListParagraph"/>
      <w:jc w:val="center"/>
      <w:rPr>
        <w:rFonts w:ascii="Taime" w:hAnsi="Taime" w:cs="Calibri Light" w:cstheme="majorHAnsi"/>
        <w:b w:val="false"/>
        <w:b w:val="false"/>
        <w:bCs w:val="false"/>
        <w:i/>
        <w:i/>
        <w:iCs/>
        <w:sz w:val="24"/>
        <w:szCs w:val="24"/>
      </w:rPr>
    </w:pPr>
    <w:r>
      <w:rPr>
        <w:rFonts w:cs="Calibri Light" w:ascii="Taime" w:hAnsi="Taime" w:cstheme="majorHAnsi"/>
        <w:b w:val="false"/>
        <w:bCs w:val="false"/>
        <w:i/>
        <w:iCs/>
        <w:sz w:val="24"/>
        <w:szCs w:val="24"/>
      </w:rPr>
      <w:t>Sukcesywna dostawa artykułów żywnościowych do  Przedszkola Nr 31 „Pod Tęczą”  w Koninie.</w:t>
    </w:r>
    <w:bookmarkStart w:id="3" w:name="_Hlk88729918"/>
    <w:bookmarkEnd w:id="3"/>
  </w:p>
  <w:p>
    <w:pPr>
      <w:pStyle w:val="Standard"/>
      <w:spacing w:before="0" w:after="0"/>
      <w:rPr>
        <w:rFonts w:ascii="Times New Roman" w:hAnsi="Times New Roman" w:cs="Times New Roman"/>
        <w:b w:val="false"/>
        <w:b w:val="false"/>
        <w:bCs w:val="false"/>
      </w:rPr>
    </w:pPr>
    <w:r>
      <w:rPr>
        <w:rFonts w:cs="Times New Roman" w:ascii="Times New Roman" w:hAnsi="Times New Roman"/>
        <w:b w:val="false"/>
        <w:bCs w:val="false"/>
      </w:rPr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link w:val="Nagwek"/>
    <w:uiPriority w:val="99"/>
    <w:qFormat/>
    <w:rsid w:val="00b97e0c"/>
    <w:rPr/>
  </w:style>
  <w:style w:type="character" w:styleId="StopkaZnak" w:customStyle="1">
    <w:name w:val="Stopka Znak"/>
    <w:basedOn w:val="DefaultParagraphFont"/>
    <w:link w:val="Stopka"/>
    <w:uiPriority w:val="99"/>
    <w:qFormat/>
    <w:rsid w:val="00b97e0c"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Lucida 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link w:val="NagwekZnak"/>
    <w:uiPriority w:val="99"/>
    <w:unhideWhenUsed/>
    <w:rsid w:val="00b97e0c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Stopka">
    <w:name w:val="Footer"/>
    <w:basedOn w:val="Normal"/>
    <w:link w:val="StopkaZnak"/>
    <w:uiPriority w:val="99"/>
    <w:unhideWhenUsed/>
    <w:rsid w:val="00b97e0c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Standard" w:customStyle="1">
    <w:name w:val="Standard"/>
    <w:qFormat/>
    <w:rsid w:val="00d17ede"/>
    <w:pPr>
      <w:widowControl/>
      <w:suppressAutoHyphens w:val="true"/>
      <w:bidi w:val="0"/>
      <w:spacing w:lineRule="auto" w:line="247" w:before="0" w:after="160"/>
      <w:jc w:val="left"/>
      <w:textAlignment w:val="baseline"/>
    </w:pPr>
    <w:rPr>
      <w:rFonts w:ascii="Calibri" w:hAnsi="Calibri" w:eastAsia="SimSun" w:cs="Tahoma" w:asciiTheme="minorHAnsi" w:hAnsiTheme="minorHAnsi"/>
      <w:color w:val="auto"/>
      <w:kern w:val="2"/>
      <w:sz w:val="22"/>
      <w:szCs w:val="22"/>
      <w:lang w:val="pl-PL" w:eastAsia="en-US" w:bidi="ar-SA"/>
    </w:rPr>
  </w:style>
  <w:style w:type="paragraph" w:styleId="ListParagraph">
    <w:name w:val="List Paragraph"/>
    <w:basedOn w:val="Normal"/>
    <w:qFormat/>
    <w:pPr>
      <w:spacing w:lineRule="auto" w:line="240" w:before="0" w:after="0"/>
      <w:ind w:left="720" w:hanging="0"/>
      <w:contextualSpacing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8E5C0F-4A6C-4C37-8B29-90CA19C42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Application>LibreOffice/7.2.4.1$Windows_X86_64 LibreOffice_project/27d75539669ac387bb498e35313b970b7fe9c4f9</Application>
  <AppVersion>15.0000</AppVersion>
  <Pages>3</Pages>
  <Words>419</Words>
  <Characters>2517</Characters>
  <CharactersWithSpaces>2931</CharactersWithSpaces>
  <Paragraphs>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2021-11-30T05:47:00Z</dcterms:created>
  <dc:creator>Katarzyna Dudziak</dc:creator>
  <dc:description/>
  <dc:language>pl-PL</dc:language>
  <cp:lastModifiedBy/>
  <cp:lastPrinted>2021-12-04T18:24:00Z</cp:lastPrinted>
  <dcterms:modified xsi:type="dcterms:W3CDTF">2022-02-08T13:10:23Z</dcterms:modified>
  <cp:revision>88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